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5" w:rsidRPr="00C05BA5" w:rsidRDefault="00AA3F4F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b/>
          <w:i/>
          <w:sz w:val="32"/>
          <w:szCs w:val="32"/>
          <w:u w:val="single"/>
        </w:rPr>
        <w:t>Слайд №1</w:t>
      </w:r>
      <w:r w:rsidRPr="00C05BA5">
        <w:rPr>
          <w:rFonts w:ascii="Arial" w:hAnsi="Arial" w:cs="Arial"/>
          <w:sz w:val="32"/>
          <w:szCs w:val="32"/>
        </w:rPr>
        <w:t xml:space="preserve">.  </w:t>
      </w:r>
      <w:r w:rsidRPr="00C05BA5">
        <w:rPr>
          <w:rFonts w:ascii="Arial" w:hAnsi="Arial" w:cs="Arial"/>
          <w:b/>
          <w:bCs/>
          <w:sz w:val="32"/>
          <w:szCs w:val="32"/>
        </w:rPr>
        <w:t>Слухоречевая реабилитация детей     с   кохлеарными  имплантантами (КИ).</w:t>
      </w:r>
    </w:p>
    <w:p w:rsidR="00AA3F4F" w:rsidRPr="00C05BA5" w:rsidRDefault="00AA3F4F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b/>
          <w:i/>
          <w:sz w:val="32"/>
          <w:szCs w:val="32"/>
          <w:u w:val="single"/>
        </w:rPr>
        <w:t>Слайд №2.</w:t>
      </w:r>
      <w:r w:rsidRPr="00C05BA5">
        <w:rPr>
          <w:rFonts w:ascii="Arial" w:hAnsi="Arial" w:cs="Arial"/>
          <w:sz w:val="32"/>
          <w:szCs w:val="32"/>
        </w:rPr>
        <w:t xml:space="preserve"> </w:t>
      </w:r>
      <w:r w:rsidRPr="00C05BA5">
        <w:rPr>
          <w:rFonts w:ascii="Arial" w:hAnsi="Arial" w:cs="Arial"/>
          <w:b/>
          <w:bCs/>
          <w:sz w:val="32"/>
          <w:szCs w:val="32"/>
        </w:rPr>
        <w:t xml:space="preserve">Овладение речью </w:t>
      </w:r>
      <w:r w:rsidRPr="00C05BA5">
        <w:rPr>
          <w:rFonts w:ascii="Arial" w:hAnsi="Arial" w:cs="Arial"/>
          <w:sz w:val="32"/>
          <w:szCs w:val="32"/>
        </w:rPr>
        <w:t xml:space="preserve">. </w:t>
      </w:r>
    </w:p>
    <w:p w:rsidR="00AA3F4F" w:rsidRPr="00C05BA5" w:rsidRDefault="00AA3F4F" w:rsidP="00E12E6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 xml:space="preserve">У ребёнка с нормальным слухом.  </w:t>
      </w:r>
      <w:r w:rsidRPr="00C05BA5">
        <w:rPr>
          <w:rFonts w:ascii="Arial" w:hAnsi="Arial" w:cs="Arial"/>
          <w:bCs/>
          <w:sz w:val="32"/>
          <w:szCs w:val="32"/>
        </w:rPr>
        <w:t xml:space="preserve">  </w:t>
      </w:r>
      <w:r w:rsidR="00763428" w:rsidRPr="00C05BA5">
        <w:rPr>
          <w:rFonts w:ascii="Arial" w:hAnsi="Arial" w:cs="Arial"/>
          <w:bCs/>
          <w:sz w:val="32"/>
          <w:szCs w:val="32"/>
        </w:rPr>
        <w:t xml:space="preserve">У ребёнка с нормальным слухом понимание речи и собственная речь  развивается  </w:t>
      </w:r>
      <w:r w:rsidRPr="00C05BA5">
        <w:rPr>
          <w:rFonts w:ascii="Arial" w:hAnsi="Arial" w:cs="Arial"/>
          <w:bCs/>
          <w:sz w:val="32"/>
          <w:szCs w:val="32"/>
        </w:rPr>
        <w:t>спонтанно.</w:t>
      </w:r>
      <w:r w:rsidRPr="00C05BA5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 xml:space="preserve"> </w:t>
      </w:r>
    </w:p>
    <w:p w:rsidR="00AA3F4F" w:rsidRPr="00C05BA5" w:rsidRDefault="00AA3F4F" w:rsidP="00E12E6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>Ребёнка с нарушенным слухом.</w:t>
      </w:r>
      <w:r w:rsidRPr="00C05BA5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</w:t>
      </w:r>
      <w:r w:rsidR="00763428" w:rsidRPr="00C05BA5">
        <w:rPr>
          <w:rFonts w:ascii="Arial" w:hAnsi="Arial" w:cs="Arial"/>
          <w:bCs/>
          <w:sz w:val="32"/>
          <w:szCs w:val="32"/>
        </w:rPr>
        <w:t>Ребёнок не может ов</w:t>
      </w:r>
      <w:r w:rsidR="007A093A" w:rsidRPr="00C05BA5">
        <w:rPr>
          <w:rFonts w:ascii="Arial" w:hAnsi="Arial" w:cs="Arial"/>
          <w:bCs/>
          <w:sz w:val="32"/>
          <w:szCs w:val="32"/>
        </w:rPr>
        <w:t xml:space="preserve">ладеть речью, слушая окружающих и его </w:t>
      </w:r>
      <w:r w:rsidR="00763428" w:rsidRPr="00C05BA5">
        <w:rPr>
          <w:rFonts w:ascii="Arial" w:hAnsi="Arial" w:cs="Arial"/>
          <w:bCs/>
          <w:sz w:val="32"/>
          <w:szCs w:val="32"/>
        </w:rPr>
        <w:t xml:space="preserve">  </w:t>
      </w:r>
      <w:r w:rsidR="007A093A" w:rsidRPr="00C05BA5">
        <w:rPr>
          <w:rFonts w:ascii="Arial" w:hAnsi="Arial" w:cs="Arial"/>
          <w:bCs/>
          <w:sz w:val="32"/>
          <w:szCs w:val="32"/>
        </w:rPr>
        <w:t xml:space="preserve"> о</w:t>
      </w:r>
      <w:r w:rsidR="00763428" w:rsidRPr="00C05BA5">
        <w:rPr>
          <w:rFonts w:ascii="Arial" w:hAnsi="Arial" w:cs="Arial"/>
          <w:bCs/>
          <w:sz w:val="32"/>
          <w:szCs w:val="32"/>
        </w:rPr>
        <w:t>бучают специалисты специальными  методами</w:t>
      </w:r>
      <w:r w:rsidR="007A093A" w:rsidRPr="00C05BA5">
        <w:rPr>
          <w:rFonts w:ascii="Arial" w:hAnsi="Arial" w:cs="Arial"/>
          <w:bCs/>
          <w:sz w:val="32"/>
          <w:szCs w:val="32"/>
        </w:rPr>
        <w:t>.</w:t>
      </w:r>
    </w:p>
    <w:p w:rsidR="007363CC" w:rsidRPr="00C05BA5" w:rsidRDefault="00AA3F4F" w:rsidP="00E12E6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i/>
          <w:sz w:val="32"/>
          <w:szCs w:val="32"/>
          <w:u w:val="single"/>
        </w:rPr>
        <w:t>Слайд №3</w:t>
      </w:r>
      <w:r w:rsidR="007A093A" w:rsidRPr="00C05BA5">
        <w:rPr>
          <w:rFonts w:ascii="Arial" w:hAnsi="Arial" w:cs="Arial"/>
          <w:sz w:val="32"/>
          <w:szCs w:val="32"/>
        </w:rPr>
        <w:t xml:space="preserve"> </w:t>
      </w:r>
      <w:r w:rsidR="007A093A" w:rsidRPr="00C05BA5">
        <w:rPr>
          <w:rFonts w:ascii="Arial" w:hAnsi="Arial" w:cs="Arial"/>
          <w:b/>
          <w:bCs/>
          <w:sz w:val="32"/>
          <w:szCs w:val="32"/>
        </w:rPr>
        <w:t>Реабилитационный период после  КИ.</w:t>
      </w:r>
      <w:r w:rsidR="007363CC" w:rsidRPr="00C05BA5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7363CC" w:rsidRPr="00C05BA5" w:rsidRDefault="007A093A" w:rsidP="00E12E66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Современные Кохлеарные Имплантанты обеспечивают ребёнку с нарушенным слухом возможность слышать даже тихую речь, а значит возможность осваивать речь естественным способом посредством слуха и спонтанно.</w:t>
      </w:r>
      <w:r w:rsidR="007363CC" w:rsidRPr="00C05BA5">
        <w:rPr>
          <w:rFonts w:ascii="Arial" w:hAnsi="Arial" w:cs="Arial"/>
          <w:bCs/>
          <w:sz w:val="32"/>
          <w:szCs w:val="32"/>
        </w:rPr>
        <w:t xml:space="preserve">   Именно в этот период подключаются педагоги: дефектолог, логопед, музыкальный руководитель, психолог. Мы поговорим о работе учителя -логопеда и роли родителей в этот непростой период для ребёнка).</w:t>
      </w:r>
    </w:p>
    <w:p w:rsidR="007A093A" w:rsidRPr="00C05BA5" w:rsidRDefault="007A093A" w:rsidP="00E12E66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/>
          <w:sz w:val="32"/>
          <w:szCs w:val="32"/>
        </w:rPr>
        <w:t>Цель.</w:t>
      </w:r>
      <w:r w:rsidRPr="00C05BA5">
        <w:rPr>
          <w:rFonts w:ascii="Arial" w:hAnsi="Arial" w:cs="Arial"/>
          <w:sz w:val="32"/>
          <w:szCs w:val="32"/>
        </w:rPr>
        <w:t xml:space="preserve">  Развитие речи у   детей с кохлеарным имплантом, прежде всего, на основе слуха и посредством спонтанного научения. </w:t>
      </w:r>
    </w:p>
    <w:p w:rsidR="007A4BDE" w:rsidRPr="00C05BA5" w:rsidRDefault="00AA3F4F" w:rsidP="00E12E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i/>
          <w:sz w:val="32"/>
          <w:szCs w:val="32"/>
          <w:u w:val="single"/>
        </w:rPr>
        <w:t>Слайд №4</w:t>
      </w:r>
      <w:r w:rsidR="007A093A" w:rsidRPr="00C05BA5">
        <w:rPr>
          <w:rFonts w:ascii="Arial" w:hAnsi="Arial" w:cs="Arial"/>
          <w:b/>
          <w:i/>
          <w:sz w:val="32"/>
          <w:szCs w:val="32"/>
          <w:u w:val="single"/>
        </w:rPr>
        <w:t>.</w:t>
      </w:r>
      <w:r w:rsidR="007A093A" w:rsidRPr="00C05BA5">
        <w:rPr>
          <w:rFonts w:ascii="Arial" w:hAnsi="Arial" w:cs="Arial"/>
          <w:sz w:val="32"/>
          <w:szCs w:val="32"/>
        </w:rPr>
        <w:t xml:space="preserve"> </w:t>
      </w:r>
      <w:r w:rsidR="007363CC" w:rsidRPr="00C05BA5">
        <w:rPr>
          <w:rFonts w:ascii="Arial" w:hAnsi="Arial" w:cs="Arial"/>
          <w:sz w:val="32"/>
          <w:szCs w:val="32"/>
        </w:rPr>
        <w:t xml:space="preserve"> </w:t>
      </w:r>
      <w:r w:rsidR="007A093A" w:rsidRPr="00C05BA5">
        <w:rPr>
          <w:rFonts w:ascii="Arial" w:hAnsi="Arial" w:cs="Arial"/>
          <w:b/>
          <w:sz w:val="32"/>
          <w:szCs w:val="32"/>
        </w:rPr>
        <w:t>Четыре</w:t>
      </w:r>
      <w:r w:rsidR="007A093A" w:rsidRPr="00C05BA5">
        <w:rPr>
          <w:rFonts w:ascii="Arial" w:hAnsi="Arial" w:cs="Arial"/>
          <w:sz w:val="32"/>
          <w:szCs w:val="32"/>
        </w:rPr>
        <w:t xml:space="preserve"> </w:t>
      </w:r>
      <w:r w:rsidR="007A093A" w:rsidRPr="00C05BA5">
        <w:rPr>
          <w:rFonts w:ascii="Arial" w:hAnsi="Arial" w:cs="Arial"/>
          <w:b/>
          <w:bCs/>
          <w:sz w:val="32"/>
          <w:szCs w:val="32"/>
        </w:rPr>
        <w:t xml:space="preserve"> этапа  слухоречевой реабилитации   дете  после КИ</w:t>
      </w:r>
    </w:p>
    <w:p w:rsidR="007A4BDE" w:rsidRPr="00C05BA5" w:rsidRDefault="007A4BDE" w:rsidP="00E12E66">
      <w:pPr>
        <w:spacing w:after="0" w:line="240" w:lineRule="auto"/>
        <w:rPr>
          <w:rFonts w:ascii="Arial" w:eastAsia="+mn-ea" w:hAnsi="Arial" w:cs="Arial"/>
          <w:color w:val="000000"/>
          <w:kern w:val="24"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 xml:space="preserve">1 этап – начальный этап </w:t>
      </w:r>
      <w:r w:rsidRPr="00C05BA5">
        <w:rPr>
          <w:rFonts w:ascii="Arial" w:hAnsi="Arial" w:cs="Arial"/>
          <w:bCs/>
          <w:sz w:val="32"/>
          <w:szCs w:val="32"/>
        </w:rPr>
        <w:t>развития слухового и слухоречевого восприятия</w:t>
      </w:r>
      <w:r w:rsidR="007A093A" w:rsidRPr="00C05BA5">
        <w:rPr>
          <w:rFonts w:ascii="Arial" w:hAnsi="Arial" w:cs="Arial"/>
          <w:bCs/>
          <w:sz w:val="32"/>
          <w:szCs w:val="32"/>
        </w:rPr>
        <w:t>.</w:t>
      </w:r>
      <w:r w:rsidRPr="00C05BA5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Цели:</w:t>
      </w:r>
    </w:p>
    <w:p w:rsidR="00BF29E1" w:rsidRPr="00C05BA5" w:rsidRDefault="00763428" w:rsidP="00E12E66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Достижение параметров настройки процессора  КИ, позволяющих ребёнку воспринимать все звуки речи на расстоянии не менее 4 м (&gt;6м);</w:t>
      </w:r>
    </w:p>
    <w:p w:rsidR="00BF29E1" w:rsidRPr="00C05BA5" w:rsidRDefault="00763428" w:rsidP="00E12E66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Вызывание у ребёнка интереса к окружающим звукам, голосу человека, слушанию и анализу, действиями со звуками;</w:t>
      </w:r>
    </w:p>
    <w:p w:rsidR="00BF29E1" w:rsidRPr="00C05BA5" w:rsidRDefault="00763428" w:rsidP="00E12E66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Вызывание у ребёнка интереса к своему голосу, игре с голосом, мотивации пользования голосом для общения;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Это основа для спонтанного развития процессов слухового/ слухоречевого анализа.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Соответствует периоду развития детей с нормальным слухом до 4 – 6 месяцев.</w:t>
      </w:r>
    </w:p>
    <w:p w:rsidR="007A4BDE" w:rsidRPr="00C05BA5" w:rsidRDefault="007A4BDE" w:rsidP="00E12E6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lastRenderedPageBreak/>
        <w:t>2 этап – основной этап развития слухового и слухоречевого восприятия с КИ.</w:t>
      </w:r>
    </w:p>
    <w:p w:rsidR="007A4BDE" w:rsidRPr="00C05BA5" w:rsidRDefault="007A4BDE" w:rsidP="00E12E6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 xml:space="preserve">       Цели:</w:t>
      </w:r>
    </w:p>
    <w:p w:rsidR="007A4BDE" w:rsidRPr="00C05BA5" w:rsidRDefault="007A4BDE" w:rsidP="00E12E66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1. Достижение оптимальных и стабильных параметров настройки процессора КИ;</w:t>
      </w:r>
    </w:p>
    <w:p w:rsidR="007A4BDE" w:rsidRPr="00C05BA5" w:rsidRDefault="007A4BDE" w:rsidP="00E12E66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2. Развитие/формирование всех мозговых процессов анализа звуков и речи как звуковых сигналов</w:t>
      </w:r>
    </w:p>
    <w:p w:rsidR="00BF29E1" w:rsidRPr="00C05BA5" w:rsidRDefault="00E12E66" w:rsidP="00E12E6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 xml:space="preserve">Обнаружение, различение, опознавание.  </w:t>
      </w:r>
    </w:p>
    <w:p w:rsidR="00BF29E1" w:rsidRPr="00C05BA5" w:rsidRDefault="00E12E66" w:rsidP="00E12E6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 xml:space="preserve"> слуховое внгимание, слуховой контроль,  слухоартикуляционная координация.</w:t>
      </w:r>
    </w:p>
    <w:p w:rsidR="00BF29E1" w:rsidRPr="00C05BA5" w:rsidRDefault="00763428" w:rsidP="00E12E6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Ф</w:t>
      </w:r>
      <w:r w:rsidR="00E12E66" w:rsidRPr="00C05BA5">
        <w:rPr>
          <w:rFonts w:ascii="Arial" w:hAnsi="Arial" w:cs="Arial"/>
          <w:bCs/>
          <w:sz w:val="32"/>
          <w:szCs w:val="32"/>
        </w:rPr>
        <w:t xml:space="preserve">онематический слух.  </w:t>
      </w:r>
    </w:p>
    <w:p w:rsidR="00BF29E1" w:rsidRPr="00C05BA5" w:rsidRDefault="00763428" w:rsidP="00E12E6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С</w:t>
      </w:r>
      <w:r w:rsidR="00E12E66" w:rsidRPr="00C05BA5">
        <w:rPr>
          <w:rFonts w:ascii="Arial" w:hAnsi="Arial" w:cs="Arial"/>
          <w:bCs/>
          <w:sz w:val="32"/>
          <w:szCs w:val="32"/>
        </w:rPr>
        <w:t xml:space="preserve">луховая и слухоречевая память. </w:t>
      </w:r>
    </w:p>
    <w:p w:rsidR="007A4BDE" w:rsidRPr="00C05BA5" w:rsidRDefault="007A4BDE" w:rsidP="00E12E66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3. Развитие мотивации к речевому общению и его начальных навыков</w:t>
      </w:r>
    </w:p>
    <w:p w:rsidR="007A4BDE" w:rsidRPr="00C05BA5" w:rsidRDefault="007A4BDE" w:rsidP="00E12E66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Это основа для спонтанного развития и понимания речи и собственной устной речи.</w:t>
      </w:r>
    </w:p>
    <w:p w:rsidR="007A4BDE" w:rsidRPr="00C05BA5" w:rsidRDefault="007A4BDE" w:rsidP="00E12E66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Соответствует периоду развития детей с нормальным слухом до 2 лет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 xml:space="preserve"> 3 этап – языковой этап развития восприятия речи и собственной речи.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 xml:space="preserve">Цель: </w:t>
      </w:r>
      <w:r w:rsidRPr="00C05BA5">
        <w:rPr>
          <w:rFonts w:ascii="Arial" w:hAnsi="Arial" w:cs="Arial"/>
          <w:bCs/>
          <w:sz w:val="32"/>
          <w:szCs w:val="32"/>
        </w:rPr>
        <w:t>овладеть основными компонентами языковой системы и устной речи как основным средством общения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Развитие слухоречевой памяти;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Накопление пассивного словаря;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Развитие грамматической системы;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Развитие понимания устной речи (на основе накопления словаря, развития грамматической системы, общих представлений о мире) слухозрительно и на слух;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Накопление активного словаря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Развитие диалогической речи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Развитие связной речи;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Совершенствование голосового контроля, звукопроизношения, просодических характеристик речи на основе слухового контроля</w:t>
      </w:r>
    </w:p>
    <w:p w:rsidR="00BF29E1" w:rsidRPr="00C05BA5" w:rsidRDefault="00763428" w:rsidP="00E12E66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Развитие навыков чтения и понимания прочитанного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Соответствует 5 – 7 годам развития детей с нормальным слухом.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>4 этап – период развития связной речи и понимания сложных текстов.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lastRenderedPageBreak/>
        <w:t xml:space="preserve">Цели: </w:t>
      </w:r>
      <w:r w:rsidRPr="00C05BA5">
        <w:rPr>
          <w:rFonts w:ascii="Arial" w:hAnsi="Arial" w:cs="Arial"/>
          <w:bCs/>
          <w:sz w:val="32"/>
          <w:szCs w:val="32"/>
        </w:rPr>
        <w:t>1. Увеличение словарного запаса;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 xml:space="preserve">           2. Расширение общих представлений  об    окружающем мире;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 xml:space="preserve">            3. Дальнейшее развитие грамматической   системы.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Это значительно более высокий уровень овладения родным языком. Показателем его достижения является умение ребёнком понимать прочитанный сложный текст, умение пересказать прочитанное, связно рассказать о различных событиях и явлениях, умение общаться с разными людьми с помощью речи.</w:t>
      </w:r>
    </w:p>
    <w:p w:rsidR="007A4BDE" w:rsidRPr="00C05BA5" w:rsidRDefault="007A4BDE" w:rsidP="00E12E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>Соответствует периоду развития речи у детей с нормальным слухом старше 7 лет</w:t>
      </w:r>
      <w:r w:rsidRPr="00C05BA5">
        <w:rPr>
          <w:rFonts w:ascii="Arial" w:hAnsi="Arial" w:cs="Arial"/>
          <w:b/>
          <w:bCs/>
          <w:sz w:val="32"/>
          <w:szCs w:val="32"/>
        </w:rPr>
        <w:t xml:space="preserve">. </w:t>
      </w:r>
    </w:p>
    <w:p w:rsidR="00AA3F4F" w:rsidRPr="00C05BA5" w:rsidRDefault="00AA3F4F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b/>
          <w:i/>
          <w:sz w:val="32"/>
          <w:szCs w:val="32"/>
          <w:u w:val="single"/>
        </w:rPr>
        <w:t>Слайд №5</w:t>
      </w:r>
      <w:r w:rsidR="007A4BDE" w:rsidRPr="00C05BA5">
        <w:rPr>
          <w:rFonts w:ascii="Arial" w:hAnsi="Arial" w:cs="Arial"/>
          <w:b/>
          <w:i/>
          <w:sz w:val="32"/>
          <w:szCs w:val="32"/>
          <w:u w:val="single"/>
        </w:rPr>
        <w:t>.</w:t>
      </w:r>
      <w:r w:rsidR="007A4BDE" w:rsidRPr="00C05BA5">
        <w:rPr>
          <w:rFonts w:ascii="Arial" w:hAnsi="Arial" w:cs="Arial"/>
          <w:sz w:val="32"/>
          <w:szCs w:val="32"/>
        </w:rPr>
        <w:t xml:space="preserve"> </w:t>
      </w:r>
      <w:r w:rsidR="007A4BDE" w:rsidRPr="00C05BA5">
        <w:rPr>
          <w:rFonts w:ascii="Arial" w:hAnsi="Arial" w:cs="Arial"/>
          <w:b/>
          <w:bCs/>
          <w:sz w:val="32"/>
          <w:szCs w:val="32"/>
        </w:rPr>
        <w:t>Особенности ребенка  после кохлеарной имплантации.</w:t>
      </w:r>
    </w:p>
    <w:p w:rsidR="00BF29E1" w:rsidRPr="00C05BA5" w:rsidRDefault="00763428" w:rsidP="00E12E6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Мозговые центры    при  КИ  не  умеют анализировать звуки.  </w:t>
      </w:r>
    </w:p>
    <w:p w:rsidR="00BF29E1" w:rsidRPr="00C05BA5" w:rsidRDefault="00763428" w:rsidP="00E12E6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У детей не сформировано или недостаточно сформировано внимание к окружающим звукам.</w:t>
      </w:r>
    </w:p>
    <w:p w:rsidR="00BF29E1" w:rsidRPr="00C05BA5" w:rsidRDefault="00763428" w:rsidP="00E12E6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Дети плохо локализуют звук в пространстве.</w:t>
      </w:r>
    </w:p>
    <w:p w:rsidR="00A937B1" w:rsidRPr="00C05BA5" w:rsidRDefault="00763428" w:rsidP="00E12E6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Окружающие шумы  также мешают ребёнку узнавать и воспринимать речевые сигналы и звуки окружающей среды.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05BA5">
        <w:rPr>
          <w:rFonts w:ascii="Arial" w:hAnsi="Arial" w:cs="Arial"/>
          <w:b/>
          <w:i/>
          <w:sz w:val="32"/>
          <w:szCs w:val="32"/>
          <w:u w:val="single"/>
        </w:rPr>
        <w:t>Слайд №6.</w:t>
      </w:r>
      <w:r w:rsidRPr="00C05BA5">
        <w:rPr>
          <w:rFonts w:ascii="Arial" w:hAnsi="Arial" w:cs="Arial"/>
          <w:b/>
          <w:sz w:val="32"/>
          <w:szCs w:val="32"/>
        </w:rPr>
        <w:t xml:space="preserve"> </w:t>
      </w:r>
      <w:r w:rsidRPr="00C05BA5">
        <w:rPr>
          <w:rFonts w:ascii="Arial" w:eastAsia="+mj-ea" w:hAnsi="Arial" w:cs="Arial"/>
          <w:b/>
          <w:bCs/>
          <w:sz w:val="32"/>
          <w:szCs w:val="32"/>
        </w:rPr>
        <w:t xml:space="preserve">Задачи после </w:t>
      </w:r>
      <w:r w:rsidR="00E12E66" w:rsidRPr="00C05BA5">
        <w:rPr>
          <w:rFonts w:ascii="Arial" w:eastAsia="+mj-ea" w:hAnsi="Arial" w:cs="Arial"/>
          <w:b/>
          <w:bCs/>
          <w:sz w:val="32"/>
          <w:szCs w:val="32"/>
        </w:rPr>
        <w:t xml:space="preserve"> </w:t>
      </w:r>
      <w:r w:rsidR="00E12E66" w:rsidRPr="00C05BA5">
        <w:rPr>
          <w:rFonts w:ascii="Arial" w:hAnsi="Arial" w:cs="Arial"/>
          <w:b/>
          <w:bCs/>
          <w:sz w:val="32"/>
          <w:szCs w:val="32"/>
        </w:rPr>
        <w:t>кохлеарной имплантации</w:t>
      </w:r>
      <w:r w:rsidRPr="00C05BA5">
        <w:rPr>
          <w:rFonts w:ascii="Arial" w:eastAsia="+mj-ea" w:hAnsi="Arial" w:cs="Arial"/>
          <w:b/>
          <w:bCs/>
          <w:sz w:val="32"/>
          <w:szCs w:val="32"/>
        </w:rPr>
        <w:t>.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1.Обнаружение звука;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2.Различать 2 звуковых сигнала; 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3.Выделять отдельные признаки звуков; 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4.Узнавать бытовые и другие неречевые звуки;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5. Развивать фонематический слух;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6.Опознавать звуковые сигналы.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7.Образовывать связь между слуховым образом слова и обозначаемым этим словом предметом, 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8.Выделять просодическую информацию в речи 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9.Развивать слуховое внимание  ;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10.Развивать кратковременную и долговременную слуховую память;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11.Константное восприятие речи;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12.Слухо-голосовой и слухо - артикуляторный контроль;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13.Локализовать источник звука в пространстве;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14. Понимать и отвечать на вопросы.  </w:t>
      </w:r>
    </w:p>
    <w:p w:rsidR="00AA3F4F" w:rsidRPr="00C05BA5" w:rsidRDefault="00A937B1" w:rsidP="00E12E6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lastRenderedPageBreak/>
        <w:t xml:space="preserve"> </w:t>
      </w:r>
      <w:r w:rsidR="00AA3F4F" w:rsidRPr="00C05BA5">
        <w:rPr>
          <w:rFonts w:ascii="Arial" w:hAnsi="Arial" w:cs="Arial"/>
          <w:b/>
          <w:i/>
          <w:sz w:val="32"/>
          <w:szCs w:val="32"/>
          <w:u w:val="single"/>
        </w:rPr>
        <w:t>Слайд №7</w:t>
      </w:r>
      <w:r w:rsidRPr="00C05BA5">
        <w:rPr>
          <w:rFonts w:ascii="Arial" w:hAnsi="Arial" w:cs="Arial"/>
          <w:b/>
          <w:i/>
          <w:sz w:val="32"/>
          <w:szCs w:val="32"/>
          <w:u w:val="single"/>
        </w:rPr>
        <w:t>.</w:t>
      </w:r>
      <w:r w:rsidRPr="00C05BA5">
        <w:rPr>
          <w:rFonts w:ascii="Arial" w:eastAsia="+mj-ea" w:hAnsi="Arial" w:cs="Arial"/>
          <w:b/>
          <w:bCs/>
          <w:color w:val="FFFF00"/>
          <w:kern w:val="24"/>
          <w:sz w:val="32"/>
          <w:szCs w:val="32"/>
        </w:rPr>
        <w:t xml:space="preserve"> </w:t>
      </w:r>
      <w:r w:rsidRPr="00C05BA5">
        <w:rPr>
          <w:rFonts w:ascii="Arial" w:hAnsi="Arial" w:cs="Arial"/>
          <w:b/>
          <w:bCs/>
          <w:sz w:val="32"/>
          <w:szCs w:val="32"/>
        </w:rPr>
        <w:t>Совместная коррекционно-развиающая работа учителя –логопеда и психолога.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  <w:u w:val="single"/>
        </w:rPr>
        <w:t>Логопед.</w:t>
      </w:r>
      <w:r w:rsidRPr="00C05BA5">
        <w:rPr>
          <w:rFonts w:ascii="Arial" w:hAnsi="Arial" w:cs="Arial"/>
          <w:sz w:val="32"/>
          <w:szCs w:val="32"/>
        </w:rPr>
        <w:t xml:space="preserve"> 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Активизирует речевую деятельность в форме  любых звуковых проявлений.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Учит различать и опознавать на слух лепетные слова 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Развивать произносительную сторону речи.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Работает над расширением объема пассивного словаря и практической деятельности.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Развивать общие речевые навыки.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  <w:u w:val="single"/>
        </w:rPr>
        <w:t>Психолог.</w:t>
      </w:r>
      <w:r w:rsidRPr="00C05BA5">
        <w:rPr>
          <w:rFonts w:ascii="Arial" w:hAnsi="Arial" w:cs="Arial"/>
          <w:sz w:val="32"/>
          <w:szCs w:val="32"/>
        </w:rPr>
        <w:t xml:space="preserve"> 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Развивает слуховое восприятие, внимание.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Учит реагировать на речевые и неречевые сигналы.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Учит различать на слух при выборе из 2-х, 3 -х , звучащих музыкальных инструментах.</w:t>
      </w:r>
    </w:p>
    <w:p w:rsidR="00BF29E1" w:rsidRPr="00C05BA5" w:rsidRDefault="00763428" w:rsidP="00E12E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Учить различать и опознавать на слух словосочетания, фразы.</w:t>
      </w:r>
    </w:p>
    <w:p w:rsidR="00AA3F4F" w:rsidRPr="00C05BA5" w:rsidRDefault="00AA3F4F" w:rsidP="00E12E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i/>
          <w:sz w:val="32"/>
          <w:szCs w:val="32"/>
          <w:u w:val="single"/>
        </w:rPr>
        <w:t>Слайд №8</w:t>
      </w:r>
      <w:r w:rsidR="00A937B1" w:rsidRPr="00C05BA5">
        <w:rPr>
          <w:rFonts w:ascii="Arial" w:hAnsi="Arial" w:cs="Arial"/>
          <w:sz w:val="32"/>
          <w:szCs w:val="32"/>
        </w:rPr>
        <w:t xml:space="preserve">  </w:t>
      </w:r>
      <w:r w:rsidR="00A937B1" w:rsidRPr="00C05BA5">
        <w:rPr>
          <w:rFonts w:ascii="Arial" w:hAnsi="Arial" w:cs="Arial"/>
          <w:b/>
          <w:bCs/>
          <w:sz w:val="32"/>
          <w:szCs w:val="32"/>
        </w:rPr>
        <w:t>Обучение</w:t>
      </w:r>
      <w:r w:rsidR="00A937B1" w:rsidRPr="00C05BA5">
        <w:rPr>
          <w:rFonts w:ascii="Arial" w:hAnsi="Arial" w:cs="Arial"/>
          <w:sz w:val="32"/>
          <w:szCs w:val="32"/>
        </w:rPr>
        <w:t xml:space="preserve"> </w:t>
      </w:r>
      <w:r w:rsidR="00A937B1" w:rsidRPr="00C05BA5">
        <w:rPr>
          <w:rFonts w:ascii="Arial" w:hAnsi="Arial" w:cs="Arial"/>
          <w:b/>
          <w:bCs/>
          <w:sz w:val="32"/>
          <w:szCs w:val="32"/>
        </w:rPr>
        <w:t>родителей.</w:t>
      </w:r>
    </w:p>
    <w:p w:rsidR="00BF29E1" w:rsidRPr="00C05BA5" w:rsidRDefault="00763428" w:rsidP="00E12E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Объяснить родителям, что и зачем надо выполнять;</w:t>
      </w:r>
    </w:p>
    <w:p w:rsidR="00BF29E1" w:rsidRPr="00C05BA5" w:rsidRDefault="00763428" w:rsidP="00E12E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Показать и рассказать родителям,как это выполнять;</w:t>
      </w:r>
    </w:p>
    <w:p w:rsidR="00BF29E1" w:rsidRPr="00C05BA5" w:rsidRDefault="00763428" w:rsidP="00E12E66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Сделать это вместе  с родителями;</w:t>
      </w:r>
    </w:p>
    <w:p w:rsidR="00BF29E1" w:rsidRPr="00C05BA5" w:rsidRDefault="00763428" w:rsidP="00E12E66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>Дать родителям возможность самостоятельно выполнять это с ребёнком под своим наблюдением, чтобы проконтролировать правильно ли они это делают, исправить ошибки.</w:t>
      </w:r>
    </w:p>
    <w:p w:rsidR="00A937B1" w:rsidRPr="00C05BA5" w:rsidRDefault="00AA3F4F" w:rsidP="00E12E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05BA5">
        <w:rPr>
          <w:rFonts w:ascii="Arial" w:hAnsi="Arial" w:cs="Arial"/>
          <w:b/>
          <w:i/>
          <w:sz w:val="32"/>
          <w:szCs w:val="32"/>
          <w:u w:val="single"/>
        </w:rPr>
        <w:t>Слайд №9</w:t>
      </w:r>
      <w:r w:rsidR="00A937B1" w:rsidRPr="00C05BA5">
        <w:rPr>
          <w:rFonts w:ascii="Arial" w:hAnsi="Arial" w:cs="Arial"/>
          <w:sz w:val="32"/>
          <w:szCs w:val="32"/>
        </w:rPr>
        <w:t xml:space="preserve">.  </w:t>
      </w:r>
      <w:r w:rsidR="00A937B1" w:rsidRPr="00C05BA5">
        <w:rPr>
          <w:rFonts w:ascii="Arial" w:hAnsi="Arial" w:cs="Arial"/>
          <w:b/>
          <w:bCs/>
          <w:sz w:val="32"/>
          <w:szCs w:val="32"/>
        </w:rPr>
        <w:t>Литература для работы с детьми после клохлеарной ИМ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 xml:space="preserve">  *Королева Н.И</w:t>
      </w:r>
      <w:r w:rsidRPr="00C05BA5">
        <w:rPr>
          <w:rFonts w:ascii="Arial" w:hAnsi="Arial" w:cs="Arial"/>
          <w:bCs/>
          <w:sz w:val="32"/>
          <w:szCs w:val="32"/>
        </w:rPr>
        <w:t xml:space="preserve">   «Учусь слушать и говорить»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>*Зонтова О.В.</w:t>
      </w:r>
      <w:r w:rsidRPr="00C05BA5">
        <w:rPr>
          <w:rFonts w:ascii="Arial" w:hAnsi="Arial" w:cs="Arial"/>
          <w:bCs/>
          <w:sz w:val="32"/>
          <w:szCs w:val="32"/>
        </w:rPr>
        <w:t xml:space="preserve"> портфель с тетрадями </w:t>
      </w:r>
      <w:r w:rsidR="00763428" w:rsidRPr="00C05BA5">
        <w:rPr>
          <w:rFonts w:ascii="Arial" w:hAnsi="Arial" w:cs="Arial"/>
          <w:bCs/>
          <w:sz w:val="32"/>
          <w:szCs w:val="32"/>
        </w:rPr>
        <w:t xml:space="preserve">  для занятий "Занимаемся  с Ушариком"</w:t>
      </w:r>
    </w:p>
    <w:p w:rsidR="00A937B1" w:rsidRPr="00C05BA5" w:rsidRDefault="00763428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/>
          <w:bCs/>
          <w:sz w:val="32"/>
          <w:szCs w:val="32"/>
        </w:rPr>
        <w:t xml:space="preserve"> *</w:t>
      </w:r>
      <w:r w:rsidR="00E12E66" w:rsidRPr="00C05BA5">
        <w:rPr>
          <w:rFonts w:ascii="Arial" w:hAnsi="Arial" w:cs="Arial"/>
          <w:bCs/>
          <w:sz w:val="32"/>
          <w:szCs w:val="32"/>
        </w:rPr>
        <w:t xml:space="preserve"> И.В.Королева.</w:t>
      </w:r>
      <w:r w:rsidRPr="00C05BA5">
        <w:rPr>
          <w:rFonts w:ascii="Arial" w:hAnsi="Arial" w:cs="Arial"/>
          <w:bCs/>
          <w:sz w:val="32"/>
          <w:szCs w:val="32"/>
        </w:rPr>
        <w:t>Кохлеарная имплантация и слухоречевая реабилитация  глухих детей и взрослых.  Специальная педагогика.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AA3F4F" w:rsidRPr="00C05BA5" w:rsidRDefault="00A937B1" w:rsidP="00E12E6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05BA5">
        <w:rPr>
          <w:rFonts w:ascii="Arial" w:hAnsi="Arial" w:cs="Arial"/>
          <w:bCs/>
          <w:sz w:val="32"/>
          <w:szCs w:val="32"/>
        </w:rPr>
        <w:t xml:space="preserve"> </w:t>
      </w:r>
    </w:p>
    <w:p w:rsidR="00A937B1" w:rsidRPr="00C05BA5" w:rsidRDefault="00A937B1" w:rsidP="00E12E66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A3F4F" w:rsidRPr="00C05BA5" w:rsidRDefault="00763428" w:rsidP="00E12E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05BA5">
        <w:rPr>
          <w:rFonts w:ascii="Arial" w:hAnsi="Arial" w:cs="Arial"/>
          <w:sz w:val="32"/>
          <w:szCs w:val="32"/>
        </w:rPr>
        <w:t xml:space="preserve"> </w:t>
      </w:r>
    </w:p>
    <w:sectPr w:rsidR="00AA3F4F" w:rsidRPr="00C05BA5" w:rsidSect="007A4B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D61"/>
    <w:multiLevelType w:val="hybridMultilevel"/>
    <w:tmpl w:val="E2E86132"/>
    <w:lvl w:ilvl="0" w:tplc="24D20C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4BF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CD2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AD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434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6EA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87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A0D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4F5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B3057"/>
    <w:multiLevelType w:val="hybridMultilevel"/>
    <w:tmpl w:val="6C183B68"/>
    <w:lvl w:ilvl="0" w:tplc="8E421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6D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3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E0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63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8F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4D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C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B84385"/>
    <w:multiLevelType w:val="hybridMultilevel"/>
    <w:tmpl w:val="224E7880"/>
    <w:lvl w:ilvl="0" w:tplc="67B4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8A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88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63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82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80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44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E6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24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873AD"/>
    <w:multiLevelType w:val="hybridMultilevel"/>
    <w:tmpl w:val="0AC6C790"/>
    <w:lvl w:ilvl="0" w:tplc="53988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6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61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8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E4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EC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E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A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6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033D77"/>
    <w:multiLevelType w:val="hybridMultilevel"/>
    <w:tmpl w:val="841206FA"/>
    <w:lvl w:ilvl="0" w:tplc="E2B02E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047F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80AB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A8C1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086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A77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D07D9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E61B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9E80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624C48"/>
    <w:multiLevelType w:val="hybridMultilevel"/>
    <w:tmpl w:val="675008DC"/>
    <w:lvl w:ilvl="0" w:tplc="27EA7E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C56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A6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48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40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C6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86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E42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A0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E5493"/>
    <w:multiLevelType w:val="hybridMultilevel"/>
    <w:tmpl w:val="ACB06D3E"/>
    <w:lvl w:ilvl="0" w:tplc="3EBAA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E1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E8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8F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69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C2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40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6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A4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E067D7"/>
    <w:multiLevelType w:val="hybridMultilevel"/>
    <w:tmpl w:val="D8B673E8"/>
    <w:lvl w:ilvl="0" w:tplc="2C4E3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8F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8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4A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8A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08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0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E9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72016"/>
    <w:multiLevelType w:val="hybridMultilevel"/>
    <w:tmpl w:val="6C0EBFAC"/>
    <w:lvl w:ilvl="0" w:tplc="DEF63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B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43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0A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40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A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A0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EC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AB0B30"/>
    <w:multiLevelType w:val="hybridMultilevel"/>
    <w:tmpl w:val="A4003006"/>
    <w:lvl w:ilvl="0" w:tplc="D5FCD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44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C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0E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64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E4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ED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85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E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410DF2"/>
    <w:multiLevelType w:val="hybridMultilevel"/>
    <w:tmpl w:val="701A18D4"/>
    <w:lvl w:ilvl="0" w:tplc="C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E6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6F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6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44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83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67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27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64643"/>
    <w:multiLevelType w:val="hybridMultilevel"/>
    <w:tmpl w:val="5784B44E"/>
    <w:lvl w:ilvl="0" w:tplc="8348F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AE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83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08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E2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4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0C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4F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A7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3F4F"/>
    <w:rsid w:val="007363CC"/>
    <w:rsid w:val="00763428"/>
    <w:rsid w:val="007A093A"/>
    <w:rsid w:val="007A4BDE"/>
    <w:rsid w:val="00A75A29"/>
    <w:rsid w:val="00A937B1"/>
    <w:rsid w:val="00AA3F4F"/>
    <w:rsid w:val="00AB17D5"/>
    <w:rsid w:val="00BF29E1"/>
    <w:rsid w:val="00C05BA5"/>
    <w:rsid w:val="00CB09AA"/>
    <w:rsid w:val="00E12E66"/>
    <w:rsid w:val="00F1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00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25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1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0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0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6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5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8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27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40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64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20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7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2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8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3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6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5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8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5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9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3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2017-04-22T19:21:00Z</dcterms:created>
  <dcterms:modified xsi:type="dcterms:W3CDTF">2017-04-23T09:18:00Z</dcterms:modified>
</cp:coreProperties>
</file>